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t>中秋国庆齐欢畅    青春校园共昂扬</w:t>
      </w:r>
    </w:p>
    <w:p>
      <w:pPr>
        <w:jc w:val="center"/>
      </w:pPr>
      <w:r>
        <w:t>——第一中专双节游园会精彩纷呈</w:t>
      </w:r>
    </w:p>
    <w:p/>
    <w:p>
      <w:pPr>
        <w:ind w:firstLine="720" w:firstLineChars="200"/>
        <w:rPr>
          <w:rFonts w:hint="eastAsia"/>
        </w:rPr>
      </w:pPr>
      <w:r>
        <w:rPr>
          <w:rFonts w:hint="eastAsia"/>
        </w:rPr>
        <w:t>金秋送爽，丹桂飘香。当团圆中秋遇上盛世国庆，第一中专的校园里也洋溢着双倍的喜庆与活力。</w:t>
      </w:r>
    </w:p>
    <w:p>
      <w:pPr>
        <w:ind w:firstLine="720" w:firstLineChars="200"/>
        <w:rPr>
          <w:rFonts w:hint="eastAsia"/>
        </w:rPr>
      </w:pPr>
      <w:bookmarkStart w:id="0" w:name="_GoBack"/>
      <w:bookmarkEnd w:id="0"/>
      <w:r>
        <w:rPr>
          <w:rFonts w:hint="eastAsia"/>
        </w:rPr>
        <w:t>为丰富同学们的课余生活，弘扬中华优秀传统文化，抒发爱国情怀，校团委特别策划组织了以 “中秋国庆齐欢畅，青春校园共昂扬”为主题的大型校园游园活动。</w:t>
      </w:r>
    </w:p>
    <w:p>
      <w:pPr>
        <w:jc w:val="center"/>
      </w:pPr>
      <w:r>
        <w:drawing>
          <wp:inline distT="0" distB="0" distL="114300" distR="114300">
            <wp:extent cx="5399405" cy="3037840"/>
            <wp:effectExtent l="0" t="0" r="10795" b="1016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399405" cy="2433320"/>
            <wp:effectExtent l="0" t="0" r="1079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4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本次活动的圆满成功，离不开背后的精心策划与组织。第一中专团委全体成员从活动构思、项目设置到场地布置，倾注了大量心血，只为让每一位同学都能在欢乐中感受传统与时代的交融。</w:t>
      </w:r>
    </w:p>
    <w:p>
      <w:pPr>
        <w:jc w:val="center"/>
      </w:pPr>
      <w:r>
        <w:drawing>
          <wp:inline distT="0" distB="0" distL="114300" distR="114300">
            <wp:extent cx="5399405" cy="4053205"/>
            <wp:effectExtent l="0" t="0" r="10795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活动当天，校园化身为一个充满欢声笑语的古典游乐园。各个游园项目点前都排起了长龙，同学们热情高涨，跃跃欲试。</w:t>
      </w:r>
    </w:p>
    <w:p>
      <w:pPr>
        <w:jc w:val="center"/>
      </w:pPr>
      <w:r>
        <w:drawing>
          <wp:inline distT="0" distB="0" distL="114300" distR="114300">
            <wp:extent cx="5399405" cy="4053205"/>
            <wp:effectExtent l="0" t="0" r="10795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玉兔套月饼，童趣迎中秋： 充满中秋童趣的“玉兔套月饼”场地欢声不断。同学们化身一只只可爱的“玉兔”，手持圆环，瞄准场地前方的“月饼桩”。每一次俯身投掷，都寄托着对丰收与团圆的美好祈愿。套中时的欢呼雀跃，不仅赢得了积分，更收获了满满的成就感与节日的快乐。</w:t>
      </w:r>
    </w:p>
    <w:p>
      <w:pPr>
        <w:jc w:val="center"/>
      </w:pPr>
      <w:r>
        <w:drawing>
          <wp:inline distT="0" distB="0" distL="114300" distR="114300">
            <wp:extent cx="5399405" cy="2433320"/>
            <wp:effectExtent l="0" t="0" r="10795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4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投壶问礼，古风雅趣：一方壶筒，数支木矢。同学们屏息凝神，瞄准、投掷……每一次精准的投入，都引来周围一片喝彩。这不仅是一场游戏，更是对千年礼仪文化的亲身体验。</w:t>
      </w:r>
    </w:p>
    <w:p>
      <w:pPr>
        <w:jc w:val="center"/>
      </w:pPr>
      <w:r>
        <w:drawing>
          <wp:inline distT="0" distB="0" distL="114300" distR="114300">
            <wp:extent cx="5399405" cy="2433320"/>
            <wp:effectExtent l="0" t="0" r="10795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4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灯谜织梦，智慧交锋：五彩的展板上，悬挂着一条条妙趣横生的灯谜。同学们或仰头沉思，或三五成群激烈讨论，破解谜底时的恍然大悟，是智慧火花最闪耀的瞬间。</w:t>
      </w:r>
    </w:p>
    <w:p>
      <w:pPr>
        <w:jc w:val="center"/>
      </w:pPr>
      <w:r>
        <w:drawing>
          <wp:inline distT="0" distB="0" distL="114300" distR="114300">
            <wp:extent cx="5399405" cy="2433320"/>
            <wp:effectExtent l="0" t="0" r="10795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4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弯弓射箭，意气风发：手持弓箭，目光如炬。拉满弓弦，瞄准靶心，箭矢破风而出，尽显青春的力道与豪情。这一刻，每个人都是意气风发的“少年射手”。</w:t>
      </w:r>
    </w:p>
    <w:p>
      <w:pPr>
        <w:jc w:val="center"/>
      </w:pPr>
      <w:r>
        <w:drawing>
          <wp:inline distT="0" distB="0" distL="114300" distR="114300">
            <wp:extent cx="5399405" cy="2433320"/>
            <wp:effectExtent l="0" t="0" r="10795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4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重走长征路，同心共济： 本次活动的亮点项目！</w:t>
      </w:r>
    </w:p>
    <w:p>
      <w:pPr>
        <w:ind w:firstLine="720" w:firstLineChars="200"/>
      </w:pPr>
      <w:r>
        <w:t>一幅巨大的“长征路线图”由四、五位同学合力拉平，通过倾斜和调整地图，小心翼翼地将一颗圆球从“瑞金”护送至“延安”。球体每一次有惊无险地绕过陷阱，都引来阵阵惊呼；每一次不慎掉落，都让大家对长征路上的艰辛有了更切身的体会。</w:t>
      </w:r>
    </w:p>
    <w:p>
      <w:pPr>
        <w:jc w:val="center"/>
      </w:pPr>
      <w:r>
        <w:drawing>
          <wp:inline distT="0" distB="0" distL="114300" distR="114300">
            <wp:extent cx="5399405" cy="4053205"/>
            <wp:effectExtent l="0" t="0" r="10795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打卡拍照，定格欢笑： 精心布置的国庆与中秋主题打卡点，成为了最受欢迎的“网红地”。同学们在这里绽放最美的笑容，与好友合影留念，将青春的欢愉与双节的喜庆一同定格。</w:t>
      </w:r>
    </w:p>
    <w:p>
      <w:pPr>
        <w:ind w:firstLine="720" w:firstLineChars="200"/>
      </w:pPr>
      <w:r>
        <w:t>在热闹的背后，有一群默默付出的身影——第一中专的志愿者们。他们身着统一服装，穿梭于各个项目之间，耐心讲解游戏规则，认真负责计分统计。他们的微笑是秋日里最温暖的阳光，他们的付出是活动顺利运行最坚实的保障。</w:t>
      </w:r>
    </w:p>
    <w:p>
      <w:pPr>
        <w:jc w:val="center"/>
      </w:pPr>
      <w:r>
        <w:drawing>
          <wp:inline distT="0" distB="0" distL="114300" distR="114300">
            <wp:extent cx="5399405" cy="5399405"/>
            <wp:effectExtent l="0" t="0" r="10795" b="1079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经过一番激烈的角逐与快乐的积分，最激动人心的颁奖时刻到来！根据同学们在各个项目中的总积分，活动评选出了一等奖、二等奖及优秀奖。当获奖同学从老师手中接过沉甸甸的奖状和奖品时，脸上洋溢的自豪与喜悦，是对他们积极参与和出色表现的最好褒奖。</w:t>
      </w:r>
    </w:p>
    <w:p>
      <w:pPr>
        <w:jc w:val="center"/>
      </w:pPr>
      <w:r>
        <w:drawing>
          <wp:inline distT="0" distB="0" distL="114300" distR="114300">
            <wp:extent cx="5399405" cy="4053205"/>
            <wp:effectExtent l="0" t="0" r="10795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720" w:firstLineChars="200"/>
      </w:pPr>
      <w:r>
        <w:t>活动尾声，共青团的讲解员们拿起话筒，走进意犹未尽的人群中，采访了参与活动的同学们。</w:t>
      </w:r>
    </w:p>
    <w:p>
      <w:pPr>
        <w:ind w:firstLine="720" w:firstLineChars="200"/>
      </w:pPr>
      <w:r>
        <w:t>“射箭太好玩了！没想到我还有点天赋，下次有这样的活动我一定还参加！”一位刚拿到奖状的同学兴奋地说。</w:t>
      </w:r>
    </w:p>
    <w:p>
      <w:pPr>
        <w:jc w:val="center"/>
      </w:pPr>
      <w:r>
        <w:drawing>
          <wp:inline distT="0" distB="0" distL="114300" distR="114300">
            <wp:extent cx="5399405" cy="2433320"/>
            <wp:effectExtent l="0" t="0" r="10795" b="50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4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t>另一位同学则表示：“猜灯谜让我学到了很多知识，而且和同学们一起动脑筋的感觉特别好，感觉班级凝聚力都更强了。”</w:t>
      </w:r>
    </w:p>
    <w:p>
      <w:pPr>
        <w:jc w:val="center"/>
      </w:pPr>
      <w:r>
        <w:drawing>
          <wp:inline distT="0" distB="0" distL="114300" distR="114300">
            <wp:extent cx="5399405" cy="2433320"/>
            <wp:effectExtent l="0" t="0" r="10795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4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t>“我们一起玩‘重走长征路’的时候，心都悬在一起了！球掉下去那一刻，真的能感受到当年红军前辈的不容易，太震撼了！”一位学生干部分享道。</w:t>
      </w:r>
    </w:p>
    <w:p>
      <w:pPr>
        <w:jc w:val="center"/>
      </w:pPr>
      <w:r>
        <w:drawing>
          <wp:inline distT="0" distB="0" distL="114300" distR="114300">
            <wp:extent cx="5399405" cy="2433320"/>
            <wp:effectExtent l="0" t="0" r="10795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4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t>声声笑语，句句真心，汇聚成这个秋天最动听的青春乐章。</w:t>
      </w:r>
    </w:p>
    <w:p>
      <w:pPr>
        <w:ind w:firstLine="420"/>
      </w:pPr>
      <w:r>
        <w:t>此次“中秋国庆齐欢畅，青春校园共昂扬”主题游园活动，不仅让同学们在紧张的学习之余放松了身心，更深刻地感受到了中华传统文化的魅力与家国同庆的喜悦。它展现了第一中专学子朝气蓬勃、昂扬向上的精神风貌，也为秋日的校园增添了一抹最亮丽的色彩。</w:t>
      </w:r>
    </w:p>
    <w:p>
      <w:r>
        <w:rPr>
          <w:b/>
          <w:i/>
          <w:color w:val="DF361E"/>
          <w:sz w:val="40"/>
        </w:rPr>
        <w:t>青春与时代同行，</w:t>
      </w:r>
    </w:p>
    <w:p>
      <w:r>
        <w:rPr>
          <w:b/>
          <w:i/>
          <w:color w:val="DF361E"/>
          <w:sz w:val="40"/>
        </w:rPr>
        <w:t>奋斗与家国共进。</w:t>
      </w:r>
    </w:p>
    <w:p>
      <w:r>
        <w:rPr>
          <w:b/>
          <w:i/>
          <w:color w:val="DF361E"/>
          <w:sz w:val="40"/>
        </w:rPr>
        <w:t>让我们带着这份欢乐与收获，</w:t>
      </w:r>
    </w:p>
    <w:p>
      <w:r>
        <w:rPr>
          <w:b/>
          <w:i/>
          <w:color w:val="DF361E"/>
          <w:sz w:val="40"/>
        </w:rPr>
        <w:t>继续在青春的赛道上奋力奔跑！</w:t>
      </w:r>
    </w:p>
    <w:p>
      <w:r>
        <w:t>编辑： 何安安</w:t>
      </w:r>
    </w:p>
    <w:p>
      <w:r>
        <w:t>摄影：朱江昱</w:t>
      </w:r>
    </w:p>
    <w:p>
      <w:r>
        <w:t>一审一校： 钟哲</w:t>
      </w:r>
    </w:p>
    <w:p>
      <w:r>
        <w:t>二审二校： 付洁</w:t>
      </w:r>
    </w:p>
    <w:p>
      <w:r>
        <w:t>三审三校： 陈昌伟 洪蕾</w:t>
      </w:r>
    </w:p>
    <w:sectPr>
      <w:pgSz w:w="12240" w:h="15840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ＭＳ 明朝">
    <w:altName w:val="Yu Gothic"/>
    <w:panose1 w:val="00000000000000000000"/>
    <w:charset w:val="80"/>
    <w:family w:val="roman"/>
    <w:pitch w:val="default"/>
    <w:sig w:usb0="00000000" w:usb1="00000000" w:usb2="00000010" w:usb3="00000000" w:csb0="00020000" w:csb1="00000000"/>
  </w:font>
  <w:font w:name="ＭＳ 明朝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Courier">
    <w:altName w:val="Courier New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ＭＳ 明朝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EwMGEyYWI0MDZkYWQ5OGQ0Y2Y3ODhiYzc0NGE0YTQifQ=="/>
  </w:docVars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  <w:rsid w:val="7DC84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semiHidden="0" w:name="macro"/>
    <w:lsdException w:uiPriority="99" w:name="toa heading"/>
    <w:lsdException w:uiPriority="99" w:semiHidden="0" w:name="List"/>
    <w:lsdException w:uiPriority="99" w:semiHidden="0" w:name="List Bullet"/>
    <w:lsdException w:uiPriority="99" w:semiHidden="0" w:name="List Number"/>
    <w:lsdException w:uiPriority="99" w:semiHidden="0" w:name="List 2"/>
    <w:lsdException w:uiPriority="99" w:semiHidden="0" w:name="List 3"/>
    <w:lsdException w:uiPriority="99" w:name="List 4"/>
    <w:lsdException w:uiPriority="99" w:name="List 5"/>
    <w:lsdException w:uiPriority="99" w:semiHidden="0" w:name="List Bullet 2"/>
    <w:lsdException w:uiPriority="99" w:semiHidden="0" w:name="List Bullet 3"/>
    <w:lsdException w:uiPriority="99" w:name="List Bullet 4"/>
    <w:lsdException w:uiPriority="99" w:name="List Bullet 5"/>
    <w:lsdException w:uiPriority="99" w:semiHidden="0" w:name="List Number 2"/>
    <w:lsdException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semiHidden="0" w:name="Body Text"/>
    <w:lsdException w:uiPriority="99" w:name="Body Text Indent"/>
    <w:lsdException w:uiPriority="99" w:semiHidden="0" w:name="List Continue"/>
    <w:lsdException w:uiPriority="99" w:semiHidden="0" w:name="List Continue 2"/>
    <w:lsdException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semiHidden="0" w:name="Body Text 2"/>
    <w:lsdException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Times New Roman" w:hAnsi="Times New Roman" w:eastAsia="宋体" w:cstheme="minorBidi"/>
      <w:sz w:val="36"/>
      <w:szCs w:val="22"/>
      <w:lang w:val="en-US" w:eastAsia="en-US" w:bidi="ar-SA"/>
    </w:rPr>
  </w:style>
  <w:style w:type="paragraph" w:styleId="3">
    <w:name w:val="heading 1"/>
    <w:basedOn w:val="1"/>
    <w:next w:val="1"/>
    <w:link w:val="138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paragraph" w:styleId="4">
    <w:name w:val="heading 2"/>
    <w:basedOn w:val="1"/>
    <w:next w:val="1"/>
    <w:link w:val="139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5">
    <w:name w:val="heading 3"/>
    <w:basedOn w:val="1"/>
    <w:next w:val="1"/>
    <w:link w:val="140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1"/>
    <w:link w:val="150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1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2">
    <w:name w:val="Default Paragraph Font"/>
    <w:semiHidden/>
    <w:unhideWhenUsed/>
    <w:uiPriority w:val="1"/>
  </w:style>
  <w:style w:type="table" w:default="1" w:styleId="3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7"/>
    <w:unhideWhenUsed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6">
    <w:name w:val="List Bullet"/>
    <w:basedOn w:val="1"/>
    <w:unhideWhenUsed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6"/>
    <w:unhideWhenUsed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4"/>
    <w:unhideWhenUsed/>
    <w:uiPriority w:val="99"/>
    <w:pPr>
      <w:spacing w:after="120"/>
    </w:pPr>
  </w:style>
  <w:style w:type="paragraph" w:styleId="20">
    <w:name w:val="List Number 3"/>
    <w:basedOn w:val="1"/>
    <w:unhideWhenUsed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6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5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Subtitle"/>
    <w:basedOn w:val="1"/>
    <w:next w:val="1"/>
    <w:link w:val="142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7">
    <w:name w:val="List"/>
    <w:basedOn w:val="1"/>
    <w:unhideWhenUsed/>
    <w:uiPriority w:val="99"/>
    <w:pPr>
      <w:ind w:left="360" w:hanging="360"/>
      <w:contextualSpacing/>
    </w:pPr>
  </w:style>
  <w:style w:type="paragraph" w:styleId="28">
    <w:name w:val="Body Text 2"/>
    <w:basedOn w:val="1"/>
    <w:link w:val="145"/>
    <w:unhideWhenUsed/>
    <w:uiPriority w:val="99"/>
    <w:pPr>
      <w:spacing w:after="120" w:line="480" w:lineRule="auto"/>
    </w:pPr>
  </w:style>
  <w:style w:type="paragraph" w:styleId="29">
    <w:name w:val="List Continue 2"/>
    <w:basedOn w:val="1"/>
    <w:unhideWhenUsed/>
    <w:uiPriority w:val="99"/>
    <w:pPr>
      <w:spacing w:after="120"/>
      <w:ind w:left="720"/>
      <w:contextualSpacing/>
    </w:pPr>
  </w:style>
  <w:style w:type="paragraph" w:styleId="30">
    <w:name w:val="List Continue 3"/>
    <w:basedOn w:val="1"/>
    <w:unhideWhenUsed/>
    <w:uiPriority w:val="99"/>
    <w:pPr>
      <w:spacing w:after="120"/>
      <w:ind w:left="1080"/>
      <w:contextualSpacing/>
    </w:pPr>
  </w:style>
  <w:style w:type="paragraph" w:styleId="31">
    <w:name w:val="Title"/>
    <w:basedOn w:val="1"/>
    <w:next w:val="1"/>
    <w:link w:val="141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3">
    <w:name w:val="Table Grid"/>
    <w:basedOn w:val="32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4">
    <w:name w:val="Light Shading"/>
    <w:basedOn w:val="32"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5">
    <w:name w:val="Light Shading Accent 1"/>
    <w:basedOn w:val="32"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6">
    <w:name w:val="Light Shading Accent 2"/>
    <w:basedOn w:val="32"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7">
    <w:name w:val="Light Shading Accent 3"/>
    <w:basedOn w:val="32"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8">
    <w:name w:val="Light Shading Accent 4"/>
    <w:basedOn w:val="32"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39">
    <w:name w:val="Light Shading Accent 5"/>
    <w:basedOn w:val="32"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0">
    <w:name w:val="Light Shading Accent 6"/>
    <w:basedOn w:val="32"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1">
    <w:name w:val="Light List"/>
    <w:basedOn w:val="32"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2">
    <w:name w:val="Light List Accent 1"/>
    <w:basedOn w:val="32"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3">
    <w:name w:val="Light List Accent 2"/>
    <w:basedOn w:val="32"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4">
    <w:name w:val="Light List Accent 3"/>
    <w:basedOn w:val="32"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5">
    <w:name w:val="Light List Accent 4"/>
    <w:basedOn w:val="32"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6">
    <w:name w:val="Light List Accent 5"/>
    <w:basedOn w:val="32"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7">
    <w:name w:val="Light List Accent 6"/>
    <w:basedOn w:val="32"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8">
    <w:name w:val="Light Grid"/>
    <w:basedOn w:val="32"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49">
    <w:name w:val="Light Grid Accent 1"/>
    <w:basedOn w:val="32"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0">
    <w:name w:val="Light Grid Accent 2"/>
    <w:basedOn w:val="32"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1">
    <w:name w:val="Light Grid Accent 3"/>
    <w:basedOn w:val="32"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2">
    <w:name w:val="Light Grid Accent 4"/>
    <w:basedOn w:val="32"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3">
    <w:name w:val="Light Grid Accent 5"/>
    <w:basedOn w:val="32"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4">
    <w:name w:val="Light Grid Accent 6"/>
    <w:basedOn w:val="32"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5">
    <w:name w:val="Medium Shading 1"/>
    <w:basedOn w:val="32"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6">
    <w:name w:val="Medium Shading 1 Accent 1"/>
    <w:basedOn w:val="32"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2"/>
    <w:basedOn w:val="32"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3"/>
    <w:basedOn w:val="32"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4"/>
    <w:basedOn w:val="32"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5"/>
    <w:basedOn w:val="32"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6"/>
    <w:basedOn w:val="32"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2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3">
    <w:name w:val="Medium Shading 2 Accent 1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2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3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4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5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6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List 1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0">
    <w:name w:val="Medium List 1 Accent 1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1">
    <w:name w:val="Medium List 1 Accent 2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2">
    <w:name w:val="Medium List 1 Accent 3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3">
    <w:name w:val="Medium List 1 Accent 4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4">
    <w:name w:val="Medium List 1 Accent 5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5">
    <w:name w:val="Medium List 1 Accent 6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6">
    <w:name w:val="Medium List 2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7">
    <w:name w:val="Medium List 2 Accent 1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2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3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4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5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6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Grid 1"/>
    <w:basedOn w:val="32"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4">
    <w:name w:val="Medium Grid 1 Accent 1"/>
    <w:basedOn w:val="32"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5">
    <w:name w:val="Medium Grid 1 Accent 2"/>
    <w:basedOn w:val="32"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6">
    <w:name w:val="Medium Grid 1 Accent 3"/>
    <w:basedOn w:val="32"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7">
    <w:name w:val="Medium Grid 1 Accent 4"/>
    <w:basedOn w:val="32"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8">
    <w:name w:val="Medium Grid 1 Accent 5"/>
    <w:basedOn w:val="32"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89">
    <w:name w:val="Medium Grid 1 Accent 6"/>
    <w:basedOn w:val="32"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0">
    <w:name w:val="Medium Grid 2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1">
    <w:name w:val="Medium Grid 2 Accent 1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2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3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4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5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6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3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8">
    <w:name w:val="Medium Grid 3 Accent 1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99">
    <w:name w:val="Medium Grid 3 Accent 2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0">
    <w:name w:val="Medium Grid 3 Accent 3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1">
    <w:name w:val="Medium Grid 3 Accent 4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2">
    <w:name w:val="Medium Grid 3 Accent 5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3">
    <w:name w:val="Medium Grid 3 Accent 6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4">
    <w:name w:val="Dark List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5">
    <w:name w:val="Dark List Accent 1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6">
    <w:name w:val="Dark List Accent 2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7">
    <w:name w:val="Dark List Accent 3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8">
    <w:name w:val="Dark List Accent 4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09">
    <w:name w:val="Dark List Accent 5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0">
    <w:name w:val="Dark List Accent 6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1">
    <w:name w:val="Colorful Shading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2">
    <w:name w:val="Colorful Shading Accent 1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3">
    <w:name w:val="Colorful Shading Accent 2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3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Shading Accent 4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6">
    <w:name w:val="Colorful Shading Accent 5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7">
    <w:name w:val="Colorful Shading Accent 6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List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19">
    <w:name w:val="Colorful List Accent 1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0">
    <w:name w:val="Colorful List Accent 2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1">
    <w:name w:val="Colorful List Accent 3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2">
    <w:name w:val="Colorful List Accent 4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3">
    <w:name w:val="Colorful List Accent 5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4">
    <w:name w:val="Colorful List Accent 6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5">
    <w:name w:val="Colorful Grid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6">
    <w:name w:val="Colorful Grid Accent 1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7">
    <w:name w:val="Colorful Grid Accent 2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8">
    <w:name w:val="Colorful Grid Accent 3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29">
    <w:name w:val="Colorful Grid Accent 4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0">
    <w:name w:val="Colorful Grid Accent 5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1">
    <w:name w:val="Colorful Grid Accent 6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3">
    <w:name w:val="Strong"/>
    <w:basedOn w:val="132"/>
    <w:qFormat/>
    <w:uiPriority w:val="22"/>
    <w:rPr>
      <w:b/>
      <w:bCs/>
    </w:rPr>
  </w:style>
  <w:style w:type="character" w:styleId="134">
    <w:name w:val="Emphasis"/>
    <w:basedOn w:val="132"/>
    <w:qFormat/>
    <w:uiPriority w:val="20"/>
    <w:rPr>
      <w:i/>
      <w:iCs/>
    </w:rPr>
  </w:style>
  <w:style w:type="character" w:customStyle="1" w:styleId="135">
    <w:name w:val="Header Char"/>
    <w:basedOn w:val="132"/>
    <w:link w:val="25"/>
    <w:uiPriority w:val="99"/>
  </w:style>
  <w:style w:type="character" w:customStyle="1" w:styleId="136">
    <w:name w:val="Footer Char"/>
    <w:basedOn w:val="132"/>
    <w:link w:val="24"/>
    <w:autoRedefine/>
    <w:qFormat/>
    <w:uiPriority w:val="99"/>
  </w:style>
  <w:style w:type="paragraph" w:styleId="137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38">
    <w:name w:val="Heading 1 Char"/>
    <w:basedOn w:val="132"/>
    <w:link w:val="3"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39">
    <w:name w:val="Heading 2 Char"/>
    <w:basedOn w:val="132"/>
    <w:link w:val="4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0">
    <w:name w:val="Heading 3 Char"/>
    <w:basedOn w:val="132"/>
    <w:link w:val="5"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1">
    <w:name w:val="Title Char"/>
    <w:basedOn w:val="132"/>
    <w:link w:val="31"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2">
    <w:name w:val="Subtitle Char"/>
    <w:basedOn w:val="132"/>
    <w:link w:val="26"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3">
    <w:name w:val="List Paragraph"/>
    <w:basedOn w:val="1"/>
    <w:qFormat/>
    <w:uiPriority w:val="34"/>
    <w:pPr>
      <w:ind w:left="720"/>
      <w:contextualSpacing/>
    </w:pPr>
  </w:style>
  <w:style w:type="character" w:customStyle="1" w:styleId="144">
    <w:name w:val="Body Text Char"/>
    <w:basedOn w:val="132"/>
    <w:link w:val="19"/>
    <w:uiPriority w:val="99"/>
  </w:style>
  <w:style w:type="character" w:customStyle="1" w:styleId="145">
    <w:name w:val="Body Text 2 Char"/>
    <w:basedOn w:val="132"/>
    <w:link w:val="28"/>
    <w:uiPriority w:val="99"/>
  </w:style>
  <w:style w:type="character" w:customStyle="1" w:styleId="146">
    <w:name w:val="Body Text 3 Char"/>
    <w:basedOn w:val="132"/>
    <w:link w:val="17"/>
    <w:uiPriority w:val="99"/>
    <w:rPr>
      <w:sz w:val="16"/>
      <w:szCs w:val="16"/>
    </w:rPr>
  </w:style>
  <w:style w:type="character" w:customStyle="1" w:styleId="147">
    <w:name w:val="Macro Text Char"/>
    <w:basedOn w:val="132"/>
    <w:link w:val="2"/>
    <w:uiPriority w:val="99"/>
    <w:rPr>
      <w:rFonts w:ascii="Courier" w:hAnsi="Courier"/>
      <w:sz w:val="20"/>
      <w:szCs w:val="20"/>
    </w:rPr>
  </w:style>
  <w:style w:type="paragraph" w:styleId="148">
    <w:name w:val="Quote"/>
    <w:basedOn w:val="1"/>
    <w:next w:val="1"/>
    <w:link w:val="149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49">
    <w:name w:val="Quote Char"/>
    <w:basedOn w:val="132"/>
    <w:link w:val="148"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0">
    <w:name w:val="Heading 4 Char"/>
    <w:basedOn w:val="132"/>
    <w:link w:val="6"/>
    <w:semiHidden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1">
    <w:name w:val="Heading 5 Char"/>
    <w:basedOn w:val="132"/>
    <w:link w:val="7"/>
    <w:semiHidden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2">
    <w:name w:val="Heading 6 Char"/>
    <w:basedOn w:val="132"/>
    <w:link w:val="8"/>
    <w:semiHidden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3">
    <w:name w:val="Heading 7 Char"/>
    <w:basedOn w:val="132"/>
    <w:link w:val="9"/>
    <w:semiHidden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4">
    <w:name w:val="Heading 8 Char"/>
    <w:basedOn w:val="132"/>
    <w:link w:val="10"/>
    <w:semiHidden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5">
    <w:name w:val="Heading 9 Char"/>
    <w:basedOn w:val="132"/>
    <w:link w:val="11"/>
    <w:semiHidden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6">
    <w:name w:val="Intense Quote"/>
    <w:basedOn w:val="1"/>
    <w:next w:val="1"/>
    <w:link w:val="157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7">
    <w:name w:val="Intense Quote Char"/>
    <w:basedOn w:val="132"/>
    <w:link w:val="156"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8">
    <w:name w:val="Subtle Emphasis"/>
    <w:basedOn w:val="132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59">
    <w:name w:val="Intense Emphasis"/>
    <w:basedOn w:val="132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0">
    <w:name w:val="Subtle Reference"/>
    <w:basedOn w:val="132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1">
    <w:name w:val="Intense Reference"/>
    <w:basedOn w:val="132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2">
    <w:name w:val="Book Title"/>
    <w:basedOn w:val="132"/>
    <w:qFormat/>
    <w:uiPriority w:val="33"/>
    <w:rPr>
      <w:b/>
      <w:bCs/>
      <w:smallCaps/>
      <w:spacing w:val="5"/>
    </w:rPr>
  </w:style>
  <w:style w:type="paragraph" w:customStyle="1" w:styleId="163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lenovo</cp:lastModifiedBy>
  <dcterms:modified xsi:type="dcterms:W3CDTF">2025-12-19T06:28:09Z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9095594E787047DDABEAD06E1DEF4BCC_12</vt:lpwstr>
  </property>
</Properties>
</file>